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关于开展全省思想政治工作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先进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单位、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先进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个人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评选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工作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的通知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</w:pPr>
    </w:p>
    <w:p>
      <w:pPr>
        <w:jc w:val="left"/>
        <w:rPr>
          <w:rFonts w:hint="eastAsia" w:ascii="方正黑体简体" w:hAnsi="黑体" w:eastAsia="方正黑体简体"/>
          <w:sz w:val="34"/>
          <w:szCs w:val="34"/>
          <w:lang w:eastAsia="zh-CN"/>
        </w:rPr>
      </w:pPr>
      <w:r>
        <w:rPr>
          <w:rFonts w:hint="eastAsia" w:ascii="方正黑体简体" w:hAnsi="黑体" w:eastAsia="方正黑体简体"/>
          <w:sz w:val="34"/>
          <w:szCs w:val="34"/>
          <w:lang w:eastAsia="zh-CN"/>
        </w:rPr>
        <w:t>附件1</w:t>
      </w:r>
    </w:p>
    <w:p>
      <w:pPr>
        <w:snapToGrid w:val="0"/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申报材料格式</w:t>
      </w:r>
      <w:bookmarkStart w:id="0" w:name="_GoBack"/>
      <w:bookmarkEnd w:id="0"/>
    </w:p>
    <w:p>
      <w:pPr>
        <w:spacing w:line="600" w:lineRule="exact"/>
        <w:ind w:firstLine="880" w:firstLineChars="200"/>
        <w:rPr>
          <w:rFonts w:eastAsia="华文中宋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80" w:firstLineChars="200"/>
        <w:jc w:val="left"/>
        <w:rPr>
          <w:rFonts w:hint="default" w:ascii="Times New Roman" w:hAnsi="Times New Roman" w:eastAsia="方正仿宋简体" w:cs="Times New Roman"/>
          <w:bCs/>
          <w:kern w:val="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Cs/>
          <w:kern w:val="0"/>
          <w:sz w:val="34"/>
          <w:szCs w:val="34"/>
        </w:rPr>
        <w:t>1．纸型、页面设置。纸张尺寸A4，页面设置为上、下页边距3.5厘米，左、右页边距2.7厘米，全篇行距用固定值31磅。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80" w:firstLineChars="200"/>
        <w:jc w:val="left"/>
        <w:rPr>
          <w:rFonts w:hint="default" w:ascii="Times New Roman" w:hAnsi="Times New Roman" w:eastAsia="方正仿宋简体" w:cs="Times New Roman"/>
          <w:bCs/>
          <w:kern w:val="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Cs/>
          <w:kern w:val="0"/>
          <w:sz w:val="34"/>
          <w:szCs w:val="34"/>
        </w:rPr>
        <w:t>2．标题。使用二号方正小标宋或华文中宋加粗字体，分一行或多行居中排布。回行时要做到词意完整、排列对称，标题排列应当使用梯形或菱形，不能使用矩形或沙漏型。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80" w:firstLineChars="200"/>
        <w:jc w:val="left"/>
        <w:rPr>
          <w:rFonts w:hint="default" w:ascii="Times New Roman" w:hAnsi="Times New Roman" w:eastAsia="方正仿宋简体" w:cs="Times New Roman"/>
          <w:bCs/>
          <w:kern w:val="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Cs/>
          <w:kern w:val="0"/>
          <w:sz w:val="34"/>
          <w:szCs w:val="34"/>
        </w:rPr>
        <w:t>3．正文。汉字使用三号仿宋字，英文、数字使用Times New Roman字，每个自然段左空两个字符，回行顶格。文中结构层次序数依次可以用“一、”“（一）”“1．”“（1）”标注；一般第一层用黑体、第二层用楷体、第三层和第四层用仿宋。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80" w:firstLineChars="200"/>
        <w:jc w:val="left"/>
        <w:rPr>
          <w:rFonts w:hint="default" w:ascii="Times New Roman" w:hAnsi="Times New Roman" w:eastAsia="方正仿宋简体" w:cs="Times New Roman"/>
          <w:bCs/>
          <w:kern w:val="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Cs/>
          <w:kern w:val="0"/>
          <w:sz w:val="34"/>
          <w:szCs w:val="34"/>
        </w:rPr>
        <w:t>4．页码。一般用4号半角宋体阿拉伯数字，居中，首页不显示页码。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80" w:firstLineChars="200"/>
        <w:jc w:val="left"/>
        <w:rPr>
          <w:rFonts w:hint="default" w:ascii="Times New Roman" w:hAnsi="Times New Roman" w:eastAsia="方正仿宋简体" w:cs="Times New Roman"/>
          <w:bCs/>
          <w:kern w:val="0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kern w:val="0"/>
          <w:sz w:val="34"/>
          <w:szCs w:val="34"/>
        </w:rPr>
        <w:t>5．</w:t>
      </w:r>
      <w:r>
        <w:rPr>
          <w:rFonts w:hint="default" w:ascii="Times New Roman" w:hAnsi="Times New Roman" w:eastAsia="方正仿宋简体" w:cs="Times New Roman"/>
          <w:bCs/>
          <w:kern w:val="0"/>
          <w:sz w:val="34"/>
          <w:szCs w:val="34"/>
          <w:lang w:eastAsia="zh-CN"/>
        </w:rPr>
        <w:t>纸质版材料整理。推荐单位须按推荐顺序整理材料一式</w:t>
      </w:r>
      <w:r>
        <w:rPr>
          <w:rFonts w:hint="eastAsia" w:eastAsia="方正仿宋简体" w:cs="Times New Roman"/>
          <w:bCs/>
          <w:kern w:val="0"/>
          <w:sz w:val="34"/>
          <w:szCs w:val="34"/>
          <w:lang w:eastAsia="zh-CN"/>
        </w:rPr>
        <w:t>六</w:t>
      </w:r>
      <w:r>
        <w:rPr>
          <w:rFonts w:hint="default" w:ascii="Times New Roman" w:hAnsi="Times New Roman" w:eastAsia="方正仿宋简体" w:cs="Times New Roman"/>
          <w:bCs/>
          <w:kern w:val="0"/>
          <w:sz w:val="34"/>
          <w:szCs w:val="34"/>
          <w:lang w:eastAsia="zh-CN"/>
        </w:rPr>
        <w:t>套。</w:t>
      </w:r>
      <w:r>
        <w:rPr>
          <w:rFonts w:hint="default" w:ascii="Times New Roman" w:hAnsi="Times New Roman" w:eastAsia="方正仿宋简体" w:cs="Times New Roman"/>
          <w:bCs/>
          <w:kern w:val="0"/>
          <w:sz w:val="34"/>
          <w:szCs w:val="34"/>
          <w:lang w:val="en-US" w:eastAsia="zh-CN"/>
        </w:rPr>
        <w:t>申报表在前，事迹材料附后，合并装订。</w:t>
      </w:r>
    </w:p>
    <w:p>
      <w:pPr>
        <w:snapToGrid w:val="0"/>
        <w:spacing w:line="600" w:lineRule="exact"/>
        <w:ind w:firstLine="640"/>
        <w:rPr>
          <w:rFonts w:hint="eastAsia" w:ascii="方正黑体简体" w:hAnsi="黑体" w:eastAsia="方正黑体简体"/>
          <w:sz w:val="34"/>
          <w:szCs w:val="34"/>
          <w:lang w:eastAsia="zh-CN"/>
        </w:rPr>
        <w:sectPr>
          <w:footerReference r:id="rId3" w:type="default"/>
          <w:pgSz w:w="11906" w:h="16838"/>
          <w:pgMar w:top="1531" w:right="1474" w:bottom="164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方正黑体简体" w:hAnsi="黑体" w:eastAsia="方正黑体简体"/>
          <w:sz w:val="34"/>
          <w:szCs w:val="34"/>
          <w:lang w:val="en-US" w:eastAsia="zh-CN"/>
        </w:rPr>
      </w:pPr>
      <w:r>
        <w:rPr>
          <w:rFonts w:hint="eastAsia" w:ascii="方正黑体简体" w:hAnsi="黑体" w:eastAsia="方正黑体简体"/>
          <w:sz w:val="34"/>
          <w:szCs w:val="34"/>
        </w:rPr>
        <w:t>附件</w:t>
      </w:r>
      <w:r>
        <w:rPr>
          <w:rFonts w:hint="eastAsia" w:ascii="方正黑体简体" w:hAnsi="黑体" w:eastAsia="方正黑体简体"/>
          <w:sz w:val="34"/>
          <w:szCs w:val="34"/>
          <w:lang w:val="en-US" w:eastAsia="zh-CN"/>
        </w:rPr>
        <w:t>2</w:t>
      </w:r>
    </w:p>
    <w:p>
      <w:pPr>
        <w:jc w:val="left"/>
        <w:rPr>
          <w:rFonts w:ascii="黑体" w:hAnsi="黑体" w:eastAsia="黑体"/>
          <w:sz w:val="34"/>
          <w:szCs w:val="34"/>
        </w:rPr>
      </w:pPr>
    </w:p>
    <w:p>
      <w:pPr>
        <w:jc w:val="left"/>
        <w:rPr>
          <w:rFonts w:ascii="黑体" w:hAnsi="黑体" w:eastAsia="黑体"/>
          <w:sz w:val="34"/>
          <w:szCs w:val="3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广东省思想政治工作先进单位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推荐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14"/>
        <w:tblW w:w="8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6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6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  <w:t>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eastAsia="zh-CN"/>
              </w:rPr>
              <w:t>评审结果</w:t>
            </w:r>
          </w:p>
        </w:tc>
        <w:tc>
          <w:tcPr>
            <w:tcW w:w="6739" w:type="dxa"/>
          </w:tcPr>
          <w:p>
            <w:pPr>
              <w:spacing w:line="580" w:lineRule="exact"/>
              <w:rPr>
                <w:rFonts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8266" w:type="dxa"/>
            <w:gridSpan w:val="2"/>
          </w:tcPr>
          <w:p>
            <w:pPr>
              <w:spacing w:line="580" w:lineRule="exact"/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eastAsia="zh-CN"/>
              </w:rPr>
              <w:t>评审意见：</w:t>
            </w:r>
          </w:p>
          <w:p>
            <w:pPr>
              <w:spacing w:line="580" w:lineRule="exac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580" w:lineRule="exac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580" w:lineRule="exact"/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eastAsia="zh-CN"/>
              </w:rPr>
              <w:t>评审组组长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 xml:space="preserve">                      （签字）</w:t>
            </w:r>
          </w:p>
          <w:p>
            <w:pPr>
              <w:wordWrap w:val="0"/>
              <w:spacing w:line="580" w:lineRule="exact"/>
              <w:jc w:val="righ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年    月    日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ind w:firstLine="850" w:firstLineChars="250"/>
        <w:rPr>
          <w:rFonts w:eastAsia="方正仿宋简体"/>
          <w:bCs/>
          <w:kern w:val="0"/>
          <w:sz w:val="34"/>
          <w:szCs w:val="34"/>
        </w:rPr>
      </w:pPr>
      <w:r>
        <w:rPr>
          <w:rFonts w:hint="eastAsia" w:eastAsia="方正仿宋简体"/>
          <w:sz w:val="34"/>
          <w:szCs w:val="34"/>
          <w:lang w:eastAsia="zh-CN"/>
        </w:rPr>
        <w:t>候选</w:t>
      </w:r>
      <w:r>
        <w:rPr>
          <w:rFonts w:eastAsia="方正仿宋简体"/>
          <w:sz w:val="34"/>
          <w:szCs w:val="34"/>
        </w:rPr>
        <w:t>单位</w:t>
      </w:r>
      <w:r>
        <w:rPr>
          <w:rFonts w:eastAsia="方正仿宋简体"/>
          <w:bCs/>
          <w:kern w:val="0"/>
          <w:sz w:val="34"/>
          <w:szCs w:val="34"/>
        </w:rPr>
        <w:t>：</w:t>
      </w:r>
      <w:r>
        <w:rPr>
          <w:rFonts w:eastAsia="方正仿宋简体"/>
          <w:bCs/>
          <w:kern w:val="0"/>
          <w:sz w:val="34"/>
          <w:szCs w:val="34"/>
          <w:u w:val="single"/>
        </w:rPr>
        <w:t xml:space="preserve">                             </w:t>
      </w:r>
    </w:p>
    <w:p>
      <w:pPr>
        <w:spacing w:line="700" w:lineRule="exact"/>
        <w:ind w:firstLine="850" w:firstLineChars="250"/>
        <w:rPr>
          <w:rFonts w:eastAsia="方正仿宋简体"/>
          <w:bCs/>
          <w:kern w:val="0"/>
          <w:sz w:val="34"/>
          <w:szCs w:val="34"/>
          <w:u w:val="single"/>
        </w:rPr>
      </w:pPr>
      <w:r>
        <w:rPr>
          <w:rFonts w:eastAsia="方正仿宋简体"/>
          <w:bCs/>
          <w:kern w:val="0"/>
          <w:sz w:val="34"/>
          <w:szCs w:val="34"/>
        </w:rPr>
        <w:t>推荐单位：</w:t>
      </w:r>
      <w:r>
        <w:rPr>
          <w:rFonts w:eastAsia="方正仿宋简体"/>
          <w:bCs/>
          <w:kern w:val="0"/>
          <w:sz w:val="34"/>
          <w:szCs w:val="34"/>
          <w:u w:val="single"/>
        </w:rPr>
        <w:t xml:space="preserve">                             </w:t>
      </w:r>
    </w:p>
    <w:p>
      <w:pPr>
        <w:spacing w:line="580" w:lineRule="exact"/>
        <w:ind w:left="1470" w:leftChars="700" w:right="1470" w:rightChars="700"/>
        <w:jc w:val="center"/>
        <w:rPr>
          <w:rFonts w:hint="eastAsia"/>
          <w:b/>
          <w:bCs/>
          <w:spacing w:val="205"/>
          <w:kern w:val="0"/>
        </w:rPr>
      </w:pPr>
    </w:p>
    <w:p>
      <w:pPr>
        <w:spacing w:line="580" w:lineRule="exact"/>
        <w:ind w:left="1470" w:leftChars="700" w:right="1470" w:rightChars="700"/>
        <w:jc w:val="center"/>
        <w:rPr>
          <w:b/>
          <w:bCs/>
          <w:spacing w:val="205"/>
          <w:kern w:val="0"/>
        </w:rPr>
      </w:pPr>
    </w:p>
    <w:p>
      <w:pPr>
        <w:spacing w:line="580" w:lineRule="exact"/>
        <w:ind w:left="1470" w:leftChars="700" w:right="1470" w:rightChars="700"/>
        <w:jc w:val="center"/>
        <w:rPr>
          <w:rFonts w:hint="eastAsia"/>
          <w:b/>
          <w:bCs/>
          <w:spacing w:val="205"/>
          <w:kern w:val="0"/>
        </w:rPr>
      </w:pPr>
    </w:p>
    <w:p>
      <w:pPr>
        <w:pStyle w:val="4"/>
        <w:spacing w:line="580" w:lineRule="exact"/>
        <w:ind w:left="99" w:leftChars="47"/>
        <w:jc w:val="center"/>
        <w:rPr>
          <w:rFonts w:hint="eastAsia" w:ascii="方正楷体简体" w:eastAsia="方正楷体简体"/>
          <w:b/>
          <w:bCs/>
          <w:sz w:val="32"/>
          <w:szCs w:val="32"/>
        </w:rPr>
      </w:pPr>
      <w:r>
        <w:rPr>
          <w:rFonts w:hint="eastAsia" w:ascii="方正楷体简体" w:eastAsia="方正楷体简体"/>
          <w:b/>
          <w:bCs/>
          <w:sz w:val="32"/>
          <w:szCs w:val="32"/>
        </w:rPr>
        <w:t>广东思想政治工作研究会制</w:t>
      </w:r>
    </w:p>
    <w:p>
      <w:pPr>
        <w:jc w:val="center"/>
        <w:rPr>
          <w:rFonts w:hint="default" w:ascii="Times New Roman" w:hAnsi="Times New Roman" w:eastAsia="方正楷体简体" w:cs="Times New Roman"/>
          <w:bCs/>
          <w:sz w:val="32"/>
          <w:szCs w:val="32"/>
        </w:rPr>
        <w:sectPr>
          <w:footerReference r:id="rId4" w:type="default"/>
          <w:pgSz w:w="11906" w:h="16838"/>
          <w:pgMar w:top="1984" w:right="1531" w:bottom="1474" w:left="164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ascii="Times New Roman" w:hAnsi="Times New Roman" w:eastAsia="方正楷体简体" w:cs="Times New Roman"/>
          <w:bCs/>
          <w:sz w:val="32"/>
          <w:szCs w:val="32"/>
        </w:rPr>
        <w:t>20</w:t>
      </w: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楷体简体" w:cs="Times New Roman"/>
          <w:bCs/>
          <w:sz w:val="32"/>
          <w:szCs w:val="32"/>
        </w:rPr>
        <w:t>年</w:t>
      </w: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简体" w:cs="Times New Roman"/>
          <w:bCs/>
          <w:sz w:val="32"/>
          <w:szCs w:val="32"/>
        </w:rPr>
        <w:t>月</w:t>
      </w:r>
    </w:p>
    <w:p>
      <w:pPr>
        <w:spacing w:line="580" w:lineRule="exact"/>
        <w:ind w:left="420" w:leftChars="200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填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t>写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说明</w:t>
      </w:r>
    </w:p>
    <w:p>
      <w:pPr>
        <w:spacing w:line="580" w:lineRule="exact"/>
        <w:ind w:left="420" w:leftChars="200"/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一、本表是全省思想政治工作先进单位推荐用表，请使用A4规格复印纸打印。</w:t>
      </w:r>
    </w:p>
    <w:p>
      <w:pPr>
        <w:spacing w:line="58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推荐单位是指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各地级以上市党委宣传部、省直机关工委、省委教育工委、省国资委、会员单位主管部门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三、“呈报单位</w:t>
      </w:r>
      <w:r>
        <w:rPr>
          <w:rFonts w:hint="eastAsia" w:eastAsia="仿宋_GB2312" w:cs="Times New Roman"/>
          <w:sz w:val="32"/>
          <w:szCs w:val="32"/>
          <w:lang w:eastAsia="zh-CN"/>
        </w:rPr>
        <w:t>党组织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意见”栏目填写要求：按照隶属关系，逐级加盖党组织印章（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包括本级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），用章位置，在同一栏内，从左至右，由低到高。</w:t>
      </w:r>
    </w:p>
    <w:p>
      <w:pPr>
        <w:spacing w:line="58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、本表首页评审结果、评审意见栏无需填写。</w:t>
      </w:r>
    </w:p>
    <w:p>
      <w:pPr>
        <w:jc w:val="center"/>
        <w:rPr>
          <w:rFonts w:hint="default" w:ascii="Times New Roman" w:hAnsi="Times New Roman" w:eastAsia="方正楷体简体" w:cs="Times New Roman"/>
          <w:bCs/>
          <w:sz w:val="32"/>
          <w:szCs w:val="32"/>
        </w:rPr>
        <w:sectPr>
          <w:pgSz w:w="11906" w:h="16838"/>
          <w:pgMar w:top="1984" w:right="1531" w:bottom="1474" w:left="164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13"/>
        <w:tblW w:w="93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9"/>
        <w:gridCol w:w="1050"/>
        <w:gridCol w:w="1245"/>
        <w:gridCol w:w="1395"/>
        <w:gridCol w:w="1526"/>
        <w:gridCol w:w="1418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候选单位名称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单位性质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ind w:right="-107" w:rightChars="-51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详细地址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spacing w:line="400" w:lineRule="exact"/>
              <w:ind w:right="-107" w:rightChars="-51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邮    编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ind w:right="-107" w:rightChars="-51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候选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负责人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姓  名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党内职务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办公电话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ind w:left="-212" w:leftChars="-101" w:right="-139" w:rightChars="-66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联系人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姓  名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行政职务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近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三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年来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获得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相关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荣誉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称号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情况</w:t>
            </w:r>
          </w:p>
        </w:tc>
        <w:tc>
          <w:tcPr>
            <w:tcW w:w="80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2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绩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摘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要</w:t>
            </w:r>
          </w:p>
        </w:tc>
        <w:tc>
          <w:tcPr>
            <w:tcW w:w="8084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（概述思想政治工作方面的典型经验、实际成效，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00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字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左右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）</w:t>
            </w: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绩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摘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要</w:t>
            </w:r>
          </w:p>
        </w:tc>
        <w:tc>
          <w:tcPr>
            <w:tcW w:w="8084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呈报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党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组织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意见</w:t>
            </w:r>
          </w:p>
        </w:tc>
        <w:tc>
          <w:tcPr>
            <w:tcW w:w="8055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4620" w:firstLineChars="165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盖   章</w:t>
            </w:r>
          </w:p>
          <w:p>
            <w:pPr>
              <w:spacing w:line="400" w:lineRule="exact"/>
              <w:ind w:firstLine="5460" w:firstLineChars="195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8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8055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4620" w:firstLineChars="165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盖   章</w:t>
            </w:r>
          </w:p>
          <w:p>
            <w:pPr>
              <w:spacing w:line="400" w:lineRule="exact"/>
              <w:ind w:firstLine="5460" w:firstLineChars="195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8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省政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研会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055" w:type="dxa"/>
            <w:gridSpan w:val="6"/>
            <w:vAlign w:val="center"/>
          </w:tcPr>
          <w:p>
            <w:pPr>
              <w:spacing w:line="400" w:lineRule="exact"/>
              <w:ind w:firstLine="4620" w:firstLineChars="165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4620" w:firstLineChars="165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4620" w:firstLineChars="165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4620" w:firstLineChars="165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4620" w:firstLineChars="165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盖   章</w:t>
            </w:r>
          </w:p>
          <w:p>
            <w:pPr>
              <w:spacing w:line="400" w:lineRule="exact"/>
              <w:ind w:firstLine="5460" w:firstLineChars="195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                               年  月  日</w:t>
            </w:r>
          </w:p>
        </w:tc>
      </w:tr>
    </w:tbl>
    <w:p>
      <w:pPr>
        <w:jc w:val="center"/>
        <w:rPr>
          <w:rFonts w:hint="default" w:ascii="Times New Roman" w:hAnsi="Times New Roman" w:eastAsia="方正楷体简体" w:cs="Times New Roman"/>
          <w:bCs/>
          <w:sz w:val="34"/>
          <w:szCs w:val="34"/>
        </w:rPr>
        <w:sectPr>
          <w:pgSz w:w="11906" w:h="16838"/>
          <w:pgMar w:top="1984" w:right="1531" w:bottom="1474" w:left="164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rPr>
          <w:rFonts w:hint="eastAsia" w:ascii="黑体" w:eastAsia="黑体" w:cs="黑体"/>
          <w:szCs w:val="32"/>
        </w:rPr>
      </w:pPr>
    </w:p>
    <w:p>
      <w:pPr>
        <w:jc w:val="left"/>
        <w:rPr>
          <w:rFonts w:hint="eastAsia" w:ascii="方正黑体简体" w:hAnsi="黑体" w:eastAsia="方正黑体简体"/>
          <w:sz w:val="34"/>
          <w:szCs w:val="34"/>
          <w:lang w:val="en-US" w:eastAsia="zh-CN"/>
        </w:rPr>
      </w:pPr>
      <w:r>
        <w:rPr>
          <w:rFonts w:hint="eastAsia" w:ascii="方正黑体简体" w:hAnsi="黑体" w:eastAsia="方正黑体简体"/>
          <w:sz w:val="34"/>
          <w:szCs w:val="34"/>
        </w:rPr>
        <w:t>附件</w:t>
      </w:r>
      <w:r>
        <w:rPr>
          <w:rFonts w:hint="eastAsia" w:ascii="方正黑体简体" w:hAnsi="黑体" w:eastAsia="方正黑体简体"/>
          <w:sz w:val="34"/>
          <w:szCs w:val="34"/>
          <w:lang w:val="en-US" w:eastAsia="zh-CN"/>
        </w:rPr>
        <w:t>3</w:t>
      </w:r>
    </w:p>
    <w:p>
      <w:pPr>
        <w:jc w:val="left"/>
        <w:rPr>
          <w:rFonts w:ascii="黑体" w:hAnsi="黑体" w:eastAsia="黑体"/>
          <w:sz w:val="34"/>
          <w:szCs w:val="3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广东省思想政治工作先进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个人推荐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14"/>
        <w:tblW w:w="8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6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6" w:type="dxa"/>
            <w:gridSpan w:val="2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  <w:t>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eastAsia="zh-CN"/>
              </w:rPr>
              <w:t>评审结果</w:t>
            </w:r>
          </w:p>
        </w:tc>
        <w:tc>
          <w:tcPr>
            <w:tcW w:w="6739" w:type="dxa"/>
          </w:tcPr>
          <w:p>
            <w:pPr>
              <w:spacing w:line="580" w:lineRule="exact"/>
              <w:rPr>
                <w:rFonts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8266" w:type="dxa"/>
            <w:gridSpan w:val="2"/>
          </w:tcPr>
          <w:p>
            <w:pPr>
              <w:spacing w:line="580" w:lineRule="exact"/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eastAsia="zh-CN"/>
              </w:rPr>
              <w:t>评审意见：</w:t>
            </w:r>
          </w:p>
          <w:p>
            <w:pPr>
              <w:spacing w:line="580" w:lineRule="exac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580" w:lineRule="exact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580" w:lineRule="exact"/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eastAsia="zh-CN"/>
              </w:rPr>
              <w:t>评审组组长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 xml:space="preserve">                      （签字）</w:t>
            </w:r>
          </w:p>
          <w:p>
            <w:pPr>
              <w:wordWrap w:val="0"/>
              <w:spacing w:line="580" w:lineRule="exact"/>
              <w:jc w:val="righ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年    月    日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ind w:firstLine="850" w:firstLineChars="250"/>
        <w:rPr>
          <w:rFonts w:eastAsia="方正仿宋简体"/>
          <w:bCs/>
          <w:kern w:val="0"/>
          <w:sz w:val="34"/>
          <w:szCs w:val="34"/>
        </w:rPr>
      </w:pPr>
      <w:r>
        <w:rPr>
          <w:rFonts w:eastAsia="方正仿宋简体"/>
          <w:bCs/>
          <w:kern w:val="0"/>
          <w:sz w:val="34"/>
          <w:szCs w:val="34"/>
        </w:rPr>
        <w:t>姓    名：</w:t>
      </w:r>
      <w:r>
        <w:rPr>
          <w:rFonts w:eastAsia="方正仿宋简体"/>
          <w:bCs/>
          <w:kern w:val="0"/>
          <w:sz w:val="34"/>
          <w:szCs w:val="34"/>
          <w:u w:val="single"/>
        </w:rPr>
        <w:t xml:space="preserve">                             </w:t>
      </w:r>
      <w:r>
        <w:rPr>
          <w:rFonts w:eastAsia="方正仿宋简体"/>
          <w:bCs/>
          <w:kern w:val="0"/>
          <w:sz w:val="34"/>
          <w:szCs w:val="34"/>
        </w:rPr>
        <w:t xml:space="preserve">                             </w:t>
      </w:r>
    </w:p>
    <w:p>
      <w:pPr>
        <w:spacing w:line="700" w:lineRule="exact"/>
        <w:ind w:firstLine="850" w:firstLineChars="250"/>
        <w:rPr>
          <w:rFonts w:eastAsia="方正仿宋简体"/>
          <w:bCs/>
          <w:kern w:val="0"/>
          <w:sz w:val="34"/>
          <w:szCs w:val="34"/>
        </w:rPr>
      </w:pPr>
      <w:r>
        <w:rPr>
          <w:rFonts w:eastAsia="方正仿宋简体"/>
          <w:bCs/>
          <w:kern w:val="0"/>
          <w:sz w:val="34"/>
          <w:szCs w:val="34"/>
        </w:rPr>
        <w:t>工作单位：</w:t>
      </w:r>
      <w:r>
        <w:rPr>
          <w:rFonts w:eastAsia="方正仿宋简体"/>
          <w:bCs/>
          <w:kern w:val="0"/>
          <w:sz w:val="34"/>
          <w:szCs w:val="34"/>
          <w:u w:val="single"/>
        </w:rPr>
        <w:t xml:space="preserve">                             </w:t>
      </w:r>
      <w:r>
        <w:rPr>
          <w:rFonts w:eastAsia="方正仿宋简体"/>
          <w:bCs/>
          <w:kern w:val="0"/>
          <w:sz w:val="34"/>
          <w:szCs w:val="34"/>
        </w:rPr>
        <w:t xml:space="preserve">                             </w:t>
      </w:r>
    </w:p>
    <w:p>
      <w:pPr>
        <w:spacing w:line="700" w:lineRule="exact"/>
        <w:ind w:firstLine="850" w:firstLineChars="250"/>
        <w:rPr>
          <w:rFonts w:eastAsia="方正仿宋简体"/>
          <w:bCs/>
          <w:kern w:val="0"/>
          <w:sz w:val="34"/>
          <w:szCs w:val="34"/>
          <w:u w:val="single"/>
        </w:rPr>
      </w:pPr>
      <w:r>
        <w:rPr>
          <w:rFonts w:eastAsia="方正仿宋简体"/>
          <w:bCs/>
          <w:kern w:val="0"/>
          <w:sz w:val="34"/>
          <w:szCs w:val="34"/>
        </w:rPr>
        <w:t>推荐单位：</w:t>
      </w:r>
      <w:r>
        <w:rPr>
          <w:rFonts w:eastAsia="方正仿宋简体"/>
          <w:bCs/>
          <w:kern w:val="0"/>
          <w:sz w:val="34"/>
          <w:szCs w:val="34"/>
          <w:u w:val="single"/>
        </w:rPr>
        <w:t xml:space="preserve">                             </w:t>
      </w:r>
    </w:p>
    <w:p>
      <w:pPr>
        <w:spacing w:line="580" w:lineRule="exact"/>
        <w:ind w:left="1470" w:leftChars="700" w:right="1470" w:rightChars="700"/>
        <w:jc w:val="center"/>
        <w:rPr>
          <w:rFonts w:hint="eastAsia"/>
          <w:b/>
          <w:bCs/>
          <w:spacing w:val="205"/>
          <w:kern w:val="0"/>
        </w:rPr>
      </w:pPr>
    </w:p>
    <w:p>
      <w:pPr>
        <w:spacing w:line="580" w:lineRule="exact"/>
        <w:ind w:left="1470" w:leftChars="700" w:right="1470" w:rightChars="700"/>
        <w:jc w:val="center"/>
        <w:rPr>
          <w:rFonts w:hint="eastAsia"/>
          <w:b/>
          <w:bCs/>
          <w:spacing w:val="205"/>
          <w:kern w:val="0"/>
        </w:rPr>
      </w:pPr>
    </w:p>
    <w:p>
      <w:pPr>
        <w:pStyle w:val="4"/>
        <w:spacing w:line="580" w:lineRule="exact"/>
        <w:ind w:left="99" w:leftChars="47"/>
        <w:jc w:val="center"/>
        <w:rPr>
          <w:rFonts w:hint="eastAsia" w:ascii="方正楷体简体" w:eastAsia="方正楷体简体"/>
          <w:b/>
          <w:bCs/>
          <w:sz w:val="32"/>
          <w:szCs w:val="32"/>
        </w:rPr>
      </w:pPr>
      <w:r>
        <w:rPr>
          <w:rFonts w:hint="eastAsia" w:ascii="方正楷体简体" w:eastAsia="方正楷体简体"/>
          <w:b/>
          <w:bCs/>
          <w:sz w:val="32"/>
          <w:szCs w:val="32"/>
        </w:rPr>
        <w:t>广东思想政治工作研究会制</w:t>
      </w:r>
    </w:p>
    <w:p>
      <w:pPr>
        <w:jc w:val="center"/>
        <w:rPr>
          <w:rFonts w:hint="default" w:ascii="Times New Roman" w:hAnsi="Times New Roman" w:eastAsia="方正楷体简体" w:cs="Times New Roman"/>
          <w:bCs/>
          <w:sz w:val="32"/>
          <w:szCs w:val="32"/>
        </w:rPr>
        <w:sectPr>
          <w:footerReference r:id="rId5" w:type="default"/>
          <w:pgSz w:w="11906" w:h="16838"/>
          <w:pgMar w:top="1984" w:right="1531" w:bottom="1474" w:left="164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ascii="Times New Roman" w:hAnsi="Times New Roman" w:eastAsia="方正楷体简体" w:cs="Times New Roman"/>
          <w:bCs/>
          <w:sz w:val="32"/>
          <w:szCs w:val="32"/>
        </w:rPr>
        <w:t>20</w:t>
      </w: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楷体简体" w:cs="Times New Roman"/>
          <w:bCs/>
          <w:sz w:val="32"/>
          <w:szCs w:val="32"/>
        </w:rPr>
        <w:t>年</w:t>
      </w: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简体" w:cs="Times New Roman"/>
          <w:bCs/>
          <w:sz w:val="32"/>
          <w:szCs w:val="32"/>
        </w:rPr>
        <w:t>月</w:t>
      </w:r>
    </w:p>
    <w:p>
      <w:pPr>
        <w:spacing w:line="580" w:lineRule="exact"/>
        <w:ind w:left="420" w:leftChars="200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填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t>写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说明</w:t>
      </w:r>
    </w:p>
    <w:p>
      <w:pPr>
        <w:spacing w:line="580" w:lineRule="exact"/>
        <w:ind w:left="420" w:leftChars="200"/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一、本表是全省思想政治工作先进</w:t>
      </w:r>
      <w:r>
        <w:rPr>
          <w:rFonts w:hint="eastAsia" w:eastAsia="仿宋_GB2312" w:cs="Times New Roman"/>
          <w:sz w:val="32"/>
          <w:szCs w:val="32"/>
          <w:lang w:eastAsia="zh-CN"/>
        </w:rPr>
        <w:t>个人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推荐用表，请使用A4规格复印纸打印。</w:t>
      </w:r>
    </w:p>
    <w:p>
      <w:pPr>
        <w:spacing w:line="58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推荐单位是指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各地级以上市党委宣传部、省直机关工委、省委教育工委、省国资委、会员单位主管部门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三、本表首页评审结果、评审意见栏无需填写。</w:t>
      </w:r>
    </w:p>
    <w:p>
      <w:pPr>
        <w:jc w:val="center"/>
        <w:rPr>
          <w:rFonts w:hint="default" w:ascii="Times New Roman" w:hAnsi="Times New Roman" w:eastAsia="方正楷体简体" w:cs="Times New Roman"/>
          <w:bCs/>
          <w:sz w:val="32"/>
          <w:szCs w:val="32"/>
        </w:rPr>
      </w:pPr>
    </w:p>
    <w:p>
      <w:pPr>
        <w:pStyle w:val="2"/>
        <w:rPr>
          <w:rFonts w:hint="default"/>
        </w:rPr>
        <w:sectPr>
          <w:pgSz w:w="11906" w:h="16838"/>
          <w:pgMar w:top="1984" w:right="1531" w:bottom="1474" w:left="164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13"/>
        <w:tblW w:w="94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421"/>
        <w:gridCol w:w="135"/>
        <w:gridCol w:w="819"/>
        <w:gridCol w:w="1050"/>
        <w:gridCol w:w="796"/>
        <w:gridCol w:w="67"/>
        <w:gridCol w:w="1299"/>
        <w:gridCol w:w="1441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2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程度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2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  称</w:t>
            </w: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8328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详细地址</w:t>
            </w:r>
          </w:p>
        </w:tc>
        <w:tc>
          <w:tcPr>
            <w:tcW w:w="4031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   编</w:t>
            </w: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办公电话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328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5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</w:t>
            </w:r>
          </w:p>
        </w:tc>
        <w:tc>
          <w:tcPr>
            <w:tcW w:w="8328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6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28" w:type="dxa"/>
            <w:gridSpan w:val="9"/>
            <w:vAlign w:val="center"/>
          </w:tcPr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（简明扼要，重点突出，真实反映被推荐人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工作业绩、社会影响等情况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，字数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00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字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左右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）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6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28" w:type="dxa"/>
            <w:gridSpan w:val="9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盖   章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年   月    日 </w:t>
            </w:r>
          </w:p>
          <w:p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1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28" w:type="dxa"/>
            <w:gridSpan w:val="9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盖   章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月    日  </w:t>
            </w:r>
          </w:p>
          <w:p>
            <w:pPr>
              <w:widowControl/>
              <w:spacing w:line="400" w:lineRule="exact"/>
              <w:ind w:right="48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4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省政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研会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328" w:type="dxa"/>
            <w:gridSpan w:val="9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盖   章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月    日   </w:t>
            </w:r>
          </w:p>
        </w:tc>
      </w:tr>
    </w:tbl>
    <w:p>
      <w:pPr>
        <w:jc w:val="left"/>
        <w:rPr>
          <w:rFonts w:hint="eastAsia" w:ascii="方正黑体简体" w:hAnsi="黑体" w:eastAsia="方正黑体简体"/>
          <w:sz w:val="34"/>
          <w:szCs w:val="34"/>
        </w:rPr>
        <w:sectPr>
          <w:headerReference r:id="rId6" w:type="default"/>
          <w:footerReference r:id="rId7" w:type="default"/>
          <w:footerReference r:id="rId8" w:type="even"/>
          <w:pgSz w:w="11907" w:h="16840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default" w:ascii="方正黑体简体" w:hAnsi="黑体" w:eastAsia="方正黑体简体"/>
          <w:sz w:val="34"/>
          <w:szCs w:val="34"/>
          <w:lang w:eastAsia="zh-CN"/>
        </w:rPr>
      </w:pPr>
      <w:r>
        <w:rPr>
          <w:rFonts w:hint="default" w:ascii="方正黑体简体" w:hAnsi="黑体" w:eastAsia="方正黑体简体"/>
          <w:sz w:val="34"/>
          <w:szCs w:val="34"/>
        </w:rPr>
        <w:t>附件</w:t>
      </w:r>
      <w:r>
        <w:rPr>
          <w:rFonts w:hint="eastAsia" w:ascii="方正黑体简体" w:hAnsi="黑体" w:eastAsia="方正黑体简体"/>
          <w:sz w:val="34"/>
          <w:szCs w:val="34"/>
          <w:lang w:val="en-US" w:eastAsia="zh-CN"/>
        </w:rPr>
        <w:t>4</w:t>
      </w:r>
    </w:p>
    <w:p>
      <w:pPr>
        <w:spacing w:line="700" w:lineRule="exact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hint="eastAsia" w:eastAsia="方正小标宋_GBK"/>
          <w:color w:val="auto"/>
          <w:sz w:val="44"/>
          <w:szCs w:val="44"/>
          <w:lang w:eastAsia="zh-CN"/>
        </w:rPr>
        <w:t>广东省</w:t>
      </w:r>
      <w:r>
        <w:rPr>
          <w:rFonts w:hint="eastAsia" w:eastAsia="方正小标宋_GBK"/>
          <w:color w:val="auto"/>
          <w:sz w:val="44"/>
          <w:szCs w:val="44"/>
          <w:lang w:val="en-US" w:eastAsia="zh-CN"/>
        </w:rPr>
        <w:t>思想政治</w:t>
      </w:r>
      <w:r>
        <w:rPr>
          <w:rFonts w:hint="eastAsia" w:eastAsia="方正小标宋_GBK"/>
          <w:color w:val="auto"/>
          <w:sz w:val="44"/>
          <w:szCs w:val="44"/>
        </w:rPr>
        <w:t>工作</w:t>
      </w:r>
      <w:r>
        <w:rPr>
          <w:rFonts w:eastAsia="方正小标宋_GBK"/>
          <w:color w:val="auto"/>
          <w:sz w:val="44"/>
          <w:szCs w:val="44"/>
        </w:rPr>
        <w:t>先进</w:t>
      </w:r>
      <w:r>
        <w:rPr>
          <w:rFonts w:hint="eastAsia" w:eastAsia="方正小标宋_GBK"/>
          <w:color w:val="auto"/>
          <w:sz w:val="44"/>
          <w:szCs w:val="44"/>
          <w:lang w:eastAsia="zh-CN"/>
        </w:rPr>
        <w:t>单位</w:t>
      </w:r>
      <w:r>
        <w:rPr>
          <w:rFonts w:hint="eastAsia" w:eastAsia="方正小标宋_GBK"/>
          <w:color w:val="auto"/>
          <w:sz w:val="44"/>
          <w:szCs w:val="44"/>
        </w:rPr>
        <w:t>和</w:t>
      </w:r>
      <w:r>
        <w:rPr>
          <w:rFonts w:eastAsia="方正小标宋_GBK"/>
          <w:color w:val="auto"/>
          <w:sz w:val="44"/>
          <w:szCs w:val="44"/>
        </w:rPr>
        <w:t>先进个人推荐对象汇总表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textAlignment w:val="center"/>
        <w:rPr>
          <w:rFonts w:eastAsia="方正仿宋_GBK"/>
          <w:color w:val="auto"/>
          <w:sz w:val="28"/>
          <w:szCs w:val="28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textAlignment w:val="center"/>
        <w:rPr>
          <w:rFonts w:hint="eastAsia" w:ascii="方正仿宋简体" w:hAnsi="方正仿宋简体" w:eastAsia="方正仿宋简体" w:cs="方正仿宋简体"/>
          <w:b/>
          <w:bCs/>
          <w:color w:val="auto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28"/>
          <w:szCs w:val="28"/>
        </w:rPr>
        <w:t>推荐单位（公章）：                                              填表日期：     年    月    日</w:t>
      </w:r>
    </w:p>
    <w:tbl>
      <w:tblPr>
        <w:tblStyle w:val="13"/>
        <w:tblW w:w="139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732"/>
        <w:gridCol w:w="1212"/>
        <w:gridCol w:w="470"/>
        <w:gridCol w:w="708"/>
        <w:gridCol w:w="709"/>
        <w:gridCol w:w="709"/>
        <w:gridCol w:w="500"/>
        <w:gridCol w:w="917"/>
        <w:gridCol w:w="763"/>
        <w:gridCol w:w="1332"/>
        <w:gridCol w:w="1584"/>
        <w:gridCol w:w="38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0"/>
                <w:lang w:eastAsia="zh-CN"/>
              </w:rPr>
              <w:t>一、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0"/>
              </w:rPr>
              <w:t>先进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0"/>
                <w:lang w:eastAsia="zh-CN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序号</w:t>
            </w: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  <w:lang w:eastAsia="zh-CN"/>
              </w:rPr>
              <w:t>单位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名称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  <w:lang w:eastAsia="zh-CN"/>
              </w:rPr>
              <w:t>单位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性质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  <w:lang w:eastAsia="zh-CN"/>
              </w:rPr>
              <w:t>单位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人数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  <w:lang w:eastAsia="zh-CN"/>
              </w:rPr>
              <w:t>单位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负责人姓名及职务</w:t>
            </w:r>
          </w:p>
        </w:tc>
        <w:tc>
          <w:tcPr>
            <w:tcW w:w="7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主要事迹及获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0"/>
                <w:lang w:eastAsia="zh-CN"/>
              </w:rPr>
              <w:t>得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奖励情况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1</w:t>
            </w: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7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（主要事迹限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00字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0"/>
                <w:lang w:eastAsia="zh-CN"/>
              </w:rPr>
              <w:t>左右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3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7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5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0"/>
                <w:lang w:eastAsia="zh-CN"/>
              </w:rPr>
              <w:t>二、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0"/>
              </w:rPr>
              <w:t>先进个人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序号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姓名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工作单位及职务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  <w:lang w:val="en-US" w:eastAsia="zh-CN"/>
              </w:rPr>
              <w:t>性别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面貌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学位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行政级别及职称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  <w:lang w:eastAsia="zh-CN"/>
              </w:rPr>
              <w:t>从事思想政治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工作时间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近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年年度考核情况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曾获奖励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主要事迹及获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0"/>
                <w:lang w:eastAsia="zh-CN"/>
              </w:rPr>
              <w:t>得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奖励情况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38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（主要事迹限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  <w:lang w:val="en-US" w:eastAsia="zh-CN"/>
              </w:rPr>
              <w:t>1000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字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0"/>
                <w:lang w:eastAsia="zh-CN"/>
              </w:rPr>
              <w:t>左右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  <w:tc>
          <w:tcPr>
            <w:tcW w:w="38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0"/>
              </w:rPr>
            </w:pPr>
          </w:p>
        </w:tc>
      </w:tr>
    </w:tbl>
    <w:p>
      <w:pPr>
        <w:rPr>
          <w:rFonts w:hint="eastAsia" w:ascii="方正仿宋简体" w:hAnsi="方正仿宋简体" w:eastAsia="方正仿宋简体" w:cs="方正仿宋简体"/>
          <w:color w:val="auto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</w:rPr>
        <w:t>联系人：                                     联系电话：</w:t>
      </w:r>
    </w:p>
    <w:p>
      <w:pPr>
        <w:spacing w:line="460" w:lineRule="exact"/>
        <w:ind w:right="-227" w:rightChars="-108"/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eastAsia="zh-CN"/>
        </w:rPr>
        <w:t>备注</w:t>
      </w: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</w:rPr>
        <w:t>：</w:t>
      </w:r>
      <w:r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</w:rPr>
        <w:t>1</w:t>
      </w:r>
      <w:r>
        <w:rPr>
          <w:rFonts w:hint="eastAsia" w:ascii="Times New Roman" w:hAnsi="Times New Roman" w:eastAsia="方正仿宋简体" w:cs="Times New Roman"/>
          <w:bCs/>
          <w:color w:val="auto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</w:rPr>
        <w:t>请按推荐顺序填写。</w:t>
      </w:r>
    </w:p>
    <w:p>
      <w:pPr>
        <w:spacing w:line="460" w:lineRule="exact"/>
        <w:ind w:right="-227" w:rightChars="-108" w:firstLine="840" w:firstLineChars="300"/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</w:rPr>
        <w:t>2</w:t>
      </w:r>
      <w:r>
        <w:rPr>
          <w:rFonts w:hint="eastAsia" w:ascii="Times New Roman" w:hAnsi="Times New Roman" w:eastAsia="方正仿宋简体" w:cs="Times New Roman"/>
          <w:bCs/>
          <w:color w:val="auto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  <w:lang w:eastAsia="zh-CN"/>
        </w:rPr>
        <w:t>单位</w:t>
      </w:r>
      <w:r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</w:rPr>
        <w:t>性质选填“机关”、“参公单位”、“事业单位”、“企业”、“社团”、“其他”</w:t>
      </w:r>
      <w:r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  <w:lang w:eastAsia="zh-CN"/>
        </w:rPr>
        <w:t>。</w:t>
      </w:r>
    </w:p>
    <w:p>
      <w:pPr>
        <w:spacing w:line="460" w:lineRule="exact"/>
        <w:ind w:right="-227" w:rightChars="-108" w:firstLine="840" w:firstLineChars="300"/>
        <w:rPr>
          <w:rFonts w:hint="eastAsia" w:ascii="方正仿宋简体" w:hAnsi="方正仿宋简体" w:eastAsia="方正仿宋简体" w:cs="方正仿宋简体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bCs/>
          <w:color w:val="auto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bCs/>
          <w:color w:val="auto"/>
          <w:sz w:val="28"/>
          <w:szCs w:val="28"/>
        </w:rPr>
        <w:t>简要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28"/>
          <w:szCs w:val="28"/>
        </w:rPr>
        <w:t>事迹材料要突出政治表现、业绩、廉政等方面的情况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28"/>
          <w:szCs w:val="28"/>
          <w:lang w:eastAsia="zh-CN"/>
        </w:rPr>
        <w:t>。</w:t>
      </w:r>
    </w:p>
    <w:p>
      <w:pPr>
        <w:ind w:firstLine="0" w:firstLineChars="0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</w:p>
    <w:sectPr>
      <w:pgSz w:w="16838" w:h="11906" w:orient="landscape"/>
      <w:pgMar w:top="1644" w:right="1984" w:bottom="1531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ind w:right="360" w:firstLine="360"/>
      <w:rPr>
        <w:rStyle w:val="9"/>
      </w:rPr>
    </w:pPr>
  </w:p>
  <w:p>
    <w:pPr>
      <w:pStyle w:val="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/>
        <w:sz w:val="28"/>
        <w:szCs w:val="28"/>
      </w:rPr>
    </w:pPr>
    <w:r>
      <w:rPr>
        <w:rStyle w:val="9"/>
        <w:rFonts w:hint="eastAsia" w:ascii="宋体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Style w:val="9"/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9"/>
        <w:rFonts w:ascii="宋体"/>
        <w:sz w:val="28"/>
        <w:szCs w:val="28"/>
      </w:rPr>
      <w:t>6</w:t>
    </w:r>
    <w:r>
      <w:rPr>
        <w:rFonts w:hint="eastAsia" w:ascii="宋体"/>
        <w:sz w:val="28"/>
        <w:szCs w:val="28"/>
      </w:rPr>
      <w:fldChar w:fldCharType="end"/>
    </w:r>
    <w:r>
      <w:rPr>
        <w:rStyle w:val="9"/>
        <w:rFonts w:hint="eastAsia" w:asci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46E39"/>
    <w:rsid w:val="0ADC4366"/>
    <w:rsid w:val="0D0F0BA9"/>
    <w:rsid w:val="0D507C17"/>
    <w:rsid w:val="0D897A19"/>
    <w:rsid w:val="13235CC0"/>
    <w:rsid w:val="13672AFF"/>
    <w:rsid w:val="143D65AF"/>
    <w:rsid w:val="1B1B6416"/>
    <w:rsid w:val="1B910048"/>
    <w:rsid w:val="1C047BA0"/>
    <w:rsid w:val="1FAD0DED"/>
    <w:rsid w:val="23E432BA"/>
    <w:rsid w:val="249459D0"/>
    <w:rsid w:val="260C7AB4"/>
    <w:rsid w:val="2A915826"/>
    <w:rsid w:val="2D6B15B1"/>
    <w:rsid w:val="2DA1156B"/>
    <w:rsid w:val="2F6620EB"/>
    <w:rsid w:val="350E6532"/>
    <w:rsid w:val="37103E18"/>
    <w:rsid w:val="3B292981"/>
    <w:rsid w:val="3BA46E39"/>
    <w:rsid w:val="3C6B31AC"/>
    <w:rsid w:val="3CA67BF1"/>
    <w:rsid w:val="3EDF6742"/>
    <w:rsid w:val="414041A7"/>
    <w:rsid w:val="44283B1D"/>
    <w:rsid w:val="456D35B7"/>
    <w:rsid w:val="49E92B55"/>
    <w:rsid w:val="4B9252AB"/>
    <w:rsid w:val="4EA07E73"/>
    <w:rsid w:val="4F4750C1"/>
    <w:rsid w:val="4F676753"/>
    <w:rsid w:val="5064730E"/>
    <w:rsid w:val="51E65446"/>
    <w:rsid w:val="52E77EA1"/>
    <w:rsid w:val="547E4EDF"/>
    <w:rsid w:val="58371B53"/>
    <w:rsid w:val="59B951E0"/>
    <w:rsid w:val="61004046"/>
    <w:rsid w:val="637E4C8E"/>
    <w:rsid w:val="64651CC9"/>
    <w:rsid w:val="64A807F4"/>
    <w:rsid w:val="677C4CAC"/>
    <w:rsid w:val="69871654"/>
    <w:rsid w:val="6A252A7B"/>
    <w:rsid w:val="6B373BEB"/>
    <w:rsid w:val="6DB917C4"/>
    <w:rsid w:val="6F1F4A84"/>
    <w:rsid w:val="6F6C1330"/>
    <w:rsid w:val="6F763B0F"/>
    <w:rsid w:val="70274F9B"/>
    <w:rsid w:val="723409E6"/>
    <w:rsid w:val="72657239"/>
    <w:rsid w:val="74033F24"/>
    <w:rsid w:val="79B31EE0"/>
    <w:rsid w:val="79D31E8D"/>
    <w:rsid w:val="7E4A759F"/>
    <w:rsid w:val="9FDE9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line="0" w:lineRule="atLeast"/>
      <w:ind w:firstLine="660"/>
    </w:pPr>
    <w:rPr>
      <w:rFonts w:ascii="仿宋_GB2312" w:hAnsi="Times New Roman" w:cs="Times New Roman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eastAsia="宋体"/>
      <w:sz w:val="18"/>
      <w:szCs w:val="20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character" w:styleId="12">
    <w:name w:val="HTML Code"/>
    <w:basedOn w:val="8"/>
    <w:qFormat/>
    <w:uiPriority w:val="0"/>
    <w:rPr>
      <w:rFonts w:ascii="Courier New" w:hAnsi="Courier New"/>
      <w:sz w:val="20"/>
    </w:rPr>
  </w:style>
  <w:style w:type="table" w:styleId="14">
    <w:name w:val="Table Grid"/>
    <w:basedOn w:val="1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u_page"/>
    <w:basedOn w:val="8"/>
    <w:qFormat/>
    <w:uiPriority w:val="0"/>
  </w:style>
  <w:style w:type="character" w:customStyle="1" w:styleId="16">
    <w:name w:val="width24"/>
    <w:basedOn w:val="8"/>
    <w:qFormat/>
    <w:uiPriority w:val="0"/>
  </w:style>
  <w:style w:type="character" w:customStyle="1" w:styleId="17">
    <w:name w:val="width22"/>
    <w:basedOn w:val="8"/>
    <w:qFormat/>
    <w:uiPriority w:val="0"/>
  </w:style>
  <w:style w:type="character" w:customStyle="1" w:styleId="18">
    <w:name w:val="sdpic"/>
    <w:basedOn w:val="8"/>
    <w:qFormat/>
    <w:uiPriority w:val="0"/>
  </w:style>
  <w:style w:type="character" w:customStyle="1" w:styleId="19">
    <w:name w:val="more5"/>
    <w:basedOn w:val="8"/>
    <w:qFormat/>
    <w:uiPriority w:val="0"/>
    <w:rPr>
      <w:color w:val="4D4D4D"/>
      <w:sz w:val="21"/>
      <w:szCs w:val="21"/>
    </w:rPr>
  </w:style>
  <w:style w:type="character" w:customStyle="1" w:styleId="20">
    <w:name w:val="xtitle"/>
    <w:basedOn w:val="8"/>
    <w:qFormat/>
    <w:uiPriority w:val="0"/>
    <w:rPr>
      <w:color w:val="A1A1A1"/>
      <w:sz w:val="18"/>
      <w:szCs w:val="18"/>
      <w:bdr w:val="single" w:color="A1A1A1" w:sz="6" w:space="0"/>
    </w:rPr>
  </w:style>
  <w:style w:type="character" w:customStyle="1" w:styleId="21">
    <w:name w:val="dftime"/>
    <w:basedOn w:val="8"/>
    <w:qFormat/>
    <w:uiPriority w:val="0"/>
    <w:rPr>
      <w:color w:val="A1A1A1"/>
      <w:sz w:val="21"/>
      <w:szCs w:val="21"/>
    </w:rPr>
  </w:style>
  <w:style w:type="character" w:customStyle="1" w:styleId="22">
    <w:name w:val="slb-rig05"/>
    <w:basedOn w:val="8"/>
    <w:qFormat/>
    <w:uiPriority w:val="0"/>
  </w:style>
  <w:style w:type="character" w:customStyle="1" w:styleId="23">
    <w:name w:val="more"/>
    <w:basedOn w:val="8"/>
    <w:qFormat/>
    <w:uiPriority w:val="0"/>
    <w:rPr>
      <w:sz w:val="39"/>
      <w:szCs w:val="39"/>
    </w:rPr>
  </w:style>
  <w:style w:type="character" w:customStyle="1" w:styleId="24">
    <w:name w:val="more1"/>
    <w:basedOn w:val="8"/>
    <w:qFormat/>
    <w:uiPriority w:val="0"/>
    <w:rPr>
      <w:color w:val="999999"/>
      <w:sz w:val="21"/>
      <w:szCs w:val="21"/>
      <w:bdr w:val="single" w:color="E7E7E7" w:sz="6" w:space="0"/>
    </w:rPr>
  </w:style>
  <w:style w:type="character" w:customStyle="1" w:styleId="25">
    <w:name w:val="slb-rig01"/>
    <w:basedOn w:val="8"/>
    <w:qFormat/>
    <w:uiPriority w:val="0"/>
  </w:style>
  <w:style w:type="character" w:customStyle="1" w:styleId="26">
    <w:name w:val="slb-rig011"/>
    <w:basedOn w:val="8"/>
    <w:qFormat/>
    <w:uiPriority w:val="0"/>
  </w:style>
  <w:style w:type="character" w:customStyle="1" w:styleId="27">
    <w:name w:val="icon1"/>
    <w:basedOn w:val="8"/>
    <w:qFormat/>
    <w:uiPriority w:val="0"/>
  </w:style>
  <w:style w:type="character" w:customStyle="1" w:styleId="28">
    <w:name w:val="icon11"/>
    <w:basedOn w:val="8"/>
    <w:qFormat/>
    <w:uiPriority w:val="0"/>
  </w:style>
  <w:style w:type="character" w:customStyle="1" w:styleId="29">
    <w:name w:val="prevstop"/>
    <w:basedOn w:val="8"/>
    <w:qFormat/>
    <w:uiPriority w:val="0"/>
  </w:style>
  <w:style w:type="character" w:customStyle="1" w:styleId="30">
    <w:name w:val="prevstop1"/>
    <w:basedOn w:val="8"/>
    <w:qFormat/>
    <w:uiPriority w:val="0"/>
  </w:style>
  <w:style w:type="character" w:customStyle="1" w:styleId="31">
    <w:name w:val="prev13"/>
    <w:basedOn w:val="8"/>
    <w:qFormat/>
    <w:uiPriority w:val="0"/>
  </w:style>
  <w:style w:type="character" w:customStyle="1" w:styleId="32">
    <w:name w:val="prev14"/>
    <w:basedOn w:val="8"/>
    <w:qFormat/>
    <w:uiPriority w:val="0"/>
  </w:style>
  <w:style w:type="character" w:customStyle="1" w:styleId="33">
    <w:name w:val="next13"/>
    <w:basedOn w:val="8"/>
    <w:qFormat/>
    <w:uiPriority w:val="0"/>
  </w:style>
  <w:style w:type="character" w:customStyle="1" w:styleId="34">
    <w:name w:val="next14"/>
    <w:basedOn w:val="8"/>
    <w:qFormat/>
    <w:uiPriority w:val="0"/>
  </w:style>
  <w:style w:type="character" w:customStyle="1" w:styleId="35">
    <w:name w:val="nextstop"/>
    <w:basedOn w:val="8"/>
    <w:qFormat/>
    <w:uiPriority w:val="0"/>
  </w:style>
  <w:style w:type="character" w:customStyle="1" w:styleId="36">
    <w:name w:val="nextstop1"/>
    <w:basedOn w:val="8"/>
    <w:qFormat/>
    <w:uiPriority w:val="0"/>
  </w:style>
  <w:style w:type="character" w:customStyle="1" w:styleId="37">
    <w:name w:val="icon4"/>
    <w:basedOn w:val="8"/>
    <w:qFormat/>
    <w:uiPriority w:val="0"/>
  </w:style>
  <w:style w:type="character" w:customStyle="1" w:styleId="38">
    <w:name w:val="icon41"/>
    <w:basedOn w:val="8"/>
    <w:qFormat/>
    <w:uiPriority w:val="0"/>
  </w:style>
  <w:style w:type="character" w:customStyle="1" w:styleId="39">
    <w:name w:val="icon5"/>
    <w:basedOn w:val="8"/>
    <w:qFormat/>
    <w:uiPriority w:val="0"/>
  </w:style>
  <w:style w:type="character" w:customStyle="1" w:styleId="40">
    <w:name w:val="last-child"/>
    <w:basedOn w:val="8"/>
    <w:qFormat/>
    <w:uiPriority w:val="0"/>
  </w:style>
  <w:style w:type="character" w:customStyle="1" w:styleId="41">
    <w:name w:val="last-child1"/>
    <w:basedOn w:val="8"/>
    <w:qFormat/>
    <w:uiPriority w:val="0"/>
  </w:style>
  <w:style w:type="character" w:customStyle="1" w:styleId="42">
    <w:name w:val="last-child2"/>
    <w:basedOn w:val="8"/>
    <w:qFormat/>
    <w:uiPriority w:val="0"/>
  </w:style>
  <w:style w:type="character" w:customStyle="1" w:styleId="43">
    <w:name w:val="slb-rig03"/>
    <w:basedOn w:val="8"/>
    <w:qFormat/>
    <w:uiPriority w:val="0"/>
  </w:style>
  <w:style w:type="character" w:customStyle="1" w:styleId="44">
    <w:name w:val="slb-rig031"/>
    <w:basedOn w:val="8"/>
    <w:qFormat/>
    <w:uiPriority w:val="0"/>
  </w:style>
  <w:style w:type="character" w:customStyle="1" w:styleId="45">
    <w:name w:val="slb-rig02"/>
    <w:basedOn w:val="8"/>
    <w:qFormat/>
    <w:uiPriority w:val="0"/>
  </w:style>
  <w:style w:type="character" w:customStyle="1" w:styleId="46">
    <w:name w:val="slb-rig021"/>
    <w:basedOn w:val="8"/>
    <w:qFormat/>
    <w:uiPriority w:val="0"/>
  </w:style>
  <w:style w:type="character" w:customStyle="1" w:styleId="47">
    <w:name w:val="icon2"/>
    <w:basedOn w:val="8"/>
    <w:qFormat/>
    <w:uiPriority w:val="0"/>
  </w:style>
  <w:style w:type="character" w:customStyle="1" w:styleId="48">
    <w:name w:val="icon21"/>
    <w:basedOn w:val="8"/>
    <w:qFormat/>
    <w:uiPriority w:val="0"/>
  </w:style>
  <w:style w:type="character" w:customStyle="1" w:styleId="49">
    <w:name w:val="slb-rig04"/>
    <w:basedOn w:val="8"/>
    <w:qFormat/>
    <w:uiPriority w:val="0"/>
  </w:style>
  <w:style w:type="character" w:customStyle="1" w:styleId="50">
    <w:name w:val="slb-rig041"/>
    <w:basedOn w:val="8"/>
    <w:qFormat/>
    <w:uiPriority w:val="0"/>
  </w:style>
  <w:style w:type="character" w:customStyle="1" w:styleId="51">
    <w:name w:val="slb-rig06"/>
    <w:basedOn w:val="8"/>
    <w:qFormat/>
    <w:uiPriority w:val="0"/>
  </w:style>
  <w:style w:type="character" w:customStyle="1" w:styleId="52">
    <w:name w:val="on2"/>
    <w:basedOn w:val="8"/>
    <w:qFormat/>
    <w:uiPriority w:val="0"/>
    <w:rPr>
      <w:color w:val="1658A0"/>
      <w:bdr w:val="single" w:color="1658A0" w:sz="6" w:space="0"/>
    </w:rPr>
  </w:style>
  <w:style w:type="character" w:customStyle="1" w:styleId="53">
    <w:name w:val="icon3"/>
    <w:basedOn w:val="8"/>
    <w:qFormat/>
    <w:uiPriority w:val="0"/>
  </w:style>
  <w:style w:type="character" w:customStyle="1" w:styleId="54">
    <w:name w:val="icon31"/>
    <w:basedOn w:val="8"/>
    <w:qFormat/>
    <w:uiPriority w:val="0"/>
  </w:style>
  <w:style w:type="character" w:customStyle="1" w:styleId="55">
    <w:name w:val="icon6"/>
    <w:basedOn w:val="8"/>
    <w:qFormat/>
    <w:uiPriority w:val="0"/>
  </w:style>
  <w:style w:type="character" w:customStyle="1" w:styleId="56">
    <w:name w:val="icon61"/>
    <w:basedOn w:val="8"/>
    <w:qFormat/>
    <w:uiPriority w:val="0"/>
  </w:style>
  <w:style w:type="character" w:customStyle="1" w:styleId="57">
    <w:name w:val="share"/>
    <w:basedOn w:val="8"/>
    <w:qFormat/>
    <w:uiPriority w:val="0"/>
    <w:rPr>
      <w:color w:val="999999"/>
      <w:sz w:val="21"/>
      <w:szCs w:val="21"/>
    </w:rPr>
  </w:style>
  <w:style w:type="character" w:customStyle="1" w:styleId="58">
    <w:name w:val="share&gt;i"/>
    <w:basedOn w:val="8"/>
    <w:qFormat/>
    <w:uiPriority w:val="0"/>
  </w:style>
  <w:style w:type="character" w:customStyle="1" w:styleId="59">
    <w:name w:val="ico1"/>
    <w:basedOn w:val="8"/>
    <w:qFormat/>
    <w:uiPriority w:val="0"/>
  </w:style>
  <w:style w:type="character" w:customStyle="1" w:styleId="60">
    <w:name w:val="ico11"/>
    <w:basedOn w:val="8"/>
    <w:qFormat/>
    <w:uiPriority w:val="0"/>
  </w:style>
  <w:style w:type="character" w:customStyle="1" w:styleId="61">
    <w:name w:val="ico12"/>
    <w:basedOn w:val="8"/>
    <w:qFormat/>
    <w:uiPriority w:val="0"/>
  </w:style>
  <w:style w:type="character" w:customStyle="1" w:styleId="62">
    <w:name w:val="ico2"/>
    <w:basedOn w:val="8"/>
    <w:qFormat/>
    <w:uiPriority w:val="0"/>
  </w:style>
  <w:style w:type="character" w:customStyle="1" w:styleId="63">
    <w:name w:val="ico21"/>
    <w:basedOn w:val="8"/>
    <w:qFormat/>
    <w:uiPriority w:val="0"/>
  </w:style>
  <w:style w:type="character" w:customStyle="1" w:styleId="64">
    <w:name w:val="ico22"/>
    <w:basedOn w:val="8"/>
    <w:qFormat/>
    <w:uiPriority w:val="0"/>
  </w:style>
  <w:style w:type="character" w:customStyle="1" w:styleId="65">
    <w:name w:val="ico3"/>
    <w:basedOn w:val="8"/>
    <w:qFormat/>
    <w:uiPriority w:val="0"/>
  </w:style>
  <w:style w:type="character" w:customStyle="1" w:styleId="66">
    <w:name w:val="ico31"/>
    <w:basedOn w:val="8"/>
    <w:qFormat/>
    <w:uiPriority w:val="0"/>
  </w:style>
  <w:style w:type="character" w:customStyle="1" w:styleId="67">
    <w:name w:val="ico32"/>
    <w:basedOn w:val="8"/>
    <w:qFormat/>
    <w:uiPriority w:val="0"/>
  </w:style>
  <w:style w:type="character" w:customStyle="1" w:styleId="68">
    <w:name w:val="ico4"/>
    <w:basedOn w:val="8"/>
    <w:qFormat/>
    <w:uiPriority w:val="0"/>
  </w:style>
  <w:style w:type="character" w:customStyle="1" w:styleId="69">
    <w:name w:val="ico41"/>
    <w:basedOn w:val="8"/>
    <w:qFormat/>
    <w:uiPriority w:val="0"/>
  </w:style>
  <w:style w:type="character" w:customStyle="1" w:styleId="70">
    <w:name w:val="ico42"/>
    <w:basedOn w:val="8"/>
    <w:qFormat/>
    <w:uiPriority w:val="0"/>
  </w:style>
  <w:style w:type="character" w:customStyle="1" w:styleId="71">
    <w:name w:val="wap-cont"/>
    <w:basedOn w:val="8"/>
    <w:qFormat/>
    <w:uiPriority w:val="0"/>
  </w:style>
  <w:style w:type="character" w:customStyle="1" w:styleId="72">
    <w:name w:val="icon51"/>
    <w:basedOn w:val="8"/>
    <w:qFormat/>
    <w:uiPriority w:val="0"/>
  </w:style>
  <w:style w:type="character" w:customStyle="1" w:styleId="73">
    <w:name w:val="last-child3"/>
    <w:basedOn w:val="8"/>
    <w:qFormat/>
    <w:uiPriority w:val="0"/>
  </w:style>
  <w:style w:type="character" w:customStyle="1" w:styleId="74">
    <w:name w:val="on"/>
    <w:basedOn w:val="8"/>
    <w:qFormat/>
    <w:uiPriority w:val="0"/>
    <w:rPr>
      <w:color w:val="1658A0"/>
      <w:bdr w:val="single" w:color="1658A0" w:sz="6" w:space="0"/>
    </w:rPr>
  </w:style>
  <w:style w:type="character" w:customStyle="1" w:styleId="75">
    <w:name w:val="prev15"/>
    <w:basedOn w:val="8"/>
    <w:qFormat/>
    <w:uiPriority w:val="0"/>
  </w:style>
  <w:style w:type="character" w:customStyle="1" w:styleId="76">
    <w:name w:val="prevstop2"/>
    <w:basedOn w:val="8"/>
    <w:qFormat/>
    <w:uiPriority w:val="0"/>
  </w:style>
  <w:style w:type="character" w:customStyle="1" w:styleId="77">
    <w:name w:val="nextstop2"/>
    <w:basedOn w:val="8"/>
    <w:qFormat/>
    <w:uiPriority w:val="0"/>
  </w:style>
  <w:style w:type="character" w:customStyle="1" w:styleId="78">
    <w:name w:val="more2"/>
    <w:basedOn w:val="8"/>
    <w:qFormat/>
    <w:uiPriority w:val="0"/>
    <w:rPr>
      <w:color w:val="999999"/>
      <w:sz w:val="21"/>
      <w:szCs w:val="21"/>
      <w:bdr w:val="single" w:color="E7E7E7" w:sz="6" w:space="0"/>
    </w:rPr>
  </w:style>
  <w:style w:type="character" w:customStyle="1" w:styleId="79">
    <w:name w:val="next15"/>
    <w:basedOn w:val="8"/>
    <w:qFormat/>
    <w:uiPriority w:val="0"/>
  </w:style>
  <w:style w:type="character" w:customStyle="1" w:styleId="80">
    <w:name w:val="next16"/>
    <w:basedOn w:val="8"/>
    <w:qFormat/>
    <w:uiPriority w:val="0"/>
  </w:style>
  <w:style w:type="character" w:customStyle="1" w:styleId="81">
    <w:name w:val="pubdate-month"/>
    <w:basedOn w:val="8"/>
    <w:qFormat/>
    <w:uiPriority w:val="0"/>
    <w:rPr>
      <w:color w:val="FFFFFF"/>
      <w:sz w:val="18"/>
      <w:szCs w:val="18"/>
      <w:shd w:val="clear" w:fill="661212"/>
    </w:rPr>
  </w:style>
  <w:style w:type="character" w:customStyle="1" w:styleId="82">
    <w:name w:val="item-name"/>
    <w:basedOn w:val="8"/>
    <w:qFormat/>
    <w:uiPriority w:val="0"/>
  </w:style>
  <w:style w:type="character" w:customStyle="1" w:styleId="83">
    <w:name w:val="item-name1"/>
    <w:basedOn w:val="8"/>
    <w:qFormat/>
    <w:uiPriority w:val="0"/>
  </w:style>
  <w:style w:type="character" w:customStyle="1" w:styleId="84">
    <w:name w:val="item-name2"/>
    <w:basedOn w:val="8"/>
    <w:qFormat/>
    <w:uiPriority w:val="0"/>
  </w:style>
  <w:style w:type="character" w:customStyle="1" w:styleId="85">
    <w:name w:val="item-name3"/>
    <w:basedOn w:val="8"/>
    <w:qFormat/>
    <w:uiPriority w:val="0"/>
  </w:style>
  <w:style w:type="character" w:customStyle="1" w:styleId="86">
    <w:name w:val="item-name4"/>
    <w:basedOn w:val="8"/>
    <w:qFormat/>
    <w:uiPriority w:val="0"/>
  </w:style>
  <w:style w:type="character" w:customStyle="1" w:styleId="87">
    <w:name w:val="pubdate-day"/>
    <w:basedOn w:val="8"/>
    <w:qFormat/>
    <w:uiPriority w:val="0"/>
    <w:rPr>
      <w:color w:val="000000"/>
      <w:sz w:val="21"/>
      <w:szCs w:val="21"/>
      <w:shd w:val="clear" w:fill="E5E5E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省委宣传部</Company>
  <Pages>1</Pages>
  <Words>0</Words>
  <Characters>0</Characters>
  <Lines>0</Lines>
  <Paragraphs>0</Paragraphs>
  <TotalTime>400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2023-01-30T11:06:00Z</dcterms:created>
  <dc:creator>swxcb</dc:creator>
  <cp:lastModifiedBy>swxcb</cp:lastModifiedBy>
  <cp:lastPrinted>2023-02-08T02:22:00Z</cp:lastPrinted>
  <dcterms:modified xsi:type="dcterms:W3CDTF">2023-02-10T08:47:17Z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